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C3" w:rsidRDefault="00197FC3" w:rsidP="00197FC3">
      <w:pP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 xml:space="preserve">ПЕРЕЧЕНЬ ВОПРОСОВ </w:t>
      </w:r>
    </w:p>
    <w:p w:rsidR="00197FC3" w:rsidRDefault="00197FC3" w:rsidP="00197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нормативно правового акта администрации </w:t>
      </w:r>
    </w:p>
    <w:p w:rsidR="002879F6" w:rsidRDefault="00197FC3" w:rsidP="00197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муниципального района</w:t>
      </w:r>
    </w:p>
    <w:p w:rsidR="007E3FC5" w:rsidRDefault="003A12A9" w:rsidP="003A12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заключении концессионного соглашения в отношении объектов теплоснабжения</w:t>
      </w:r>
    </w:p>
    <w:p w:rsidR="007E3FC5" w:rsidRDefault="007E3FC5" w:rsidP="007E3FC5">
      <w:pPr>
        <w:ind w:right="142" w:firstLine="709"/>
        <w:rPr>
          <w:sz w:val="28"/>
          <w:szCs w:val="28"/>
        </w:rPr>
      </w:pPr>
    </w:p>
    <w:p w:rsidR="00C53955" w:rsidRPr="003A12A9" w:rsidRDefault="007E3FC5" w:rsidP="003A12A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="003A12A9">
          <w:rPr>
            <w:rStyle w:val="a3"/>
            <w:sz w:val="28"/>
            <w:szCs w:val="28"/>
            <w:lang w:val="en-US"/>
          </w:rPr>
          <w:t>ugkx</w:t>
        </w:r>
        <w:r w:rsidR="003A12A9">
          <w:rPr>
            <w:rStyle w:val="a3"/>
            <w:sz w:val="28"/>
            <w:szCs w:val="28"/>
          </w:rPr>
          <w:t>@yandex.ru</w:t>
        </w:r>
      </w:hyperlink>
      <w:r w:rsidR="003A12A9">
        <w:rPr>
          <w:sz w:val="28"/>
          <w:szCs w:val="28"/>
        </w:rPr>
        <w:t>, главный</w:t>
      </w:r>
      <w:r w:rsidR="003A12A9">
        <w:rPr>
          <w:sz w:val="28"/>
          <w:szCs w:val="28"/>
        </w:rPr>
        <w:t xml:space="preserve"> специалист МКУ «Управление благоустройством Пермского муниципального района» Игашев Н.Н.</w:t>
      </w:r>
    </w:p>
    <w:p w:rsidR="00C53955" w:rsidRPr="003A12A9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3A12A9">
        <w:rPr>
          <w:sz w:val="28"/>
          <w:szCs w:val="28"/>
        </w:rPr>
        <w:t>16.04.2018</w:t>
      </w:r>
      <w:r w:rsidR="00C53955">
        <w:rPr>
          <w:sz w:val="28"/>
          <w:szCs w:val="28"/>
        </w:rPr>
        <w:t>.</w:t>
      </w:r>
      <w:r w:rsidRPr="00C53955">
        <w:rPr>
          <w:sz w:val="20"/>
          <w:szCs w:val="20"/>
        </w:rPr>
        <w:t xml:space="preserve"> 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3A12A9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5DA1">
        <w:rPr>
          <w:sz w:val="28"/>
          <w:szCs w:val="28"/>
        </w:rPr>
        <w:t>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3A12A9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 w:rsidR="00D06A95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3A12A9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 xml:space="preserve">К каким последствиям может привести принятие нового регулирования в части невозможности исполнения юридическими лицами и индивидуальными </w:t>
      </w:r>
      <w:r w:rsidR="00D06A95" w:rsidRPr="000C5919">
        <w:rPr>
          <w:sz w:val="28"/>
          <w:szCs w:val="28"/>
        </w:rPr>
        <w:lastRenderedPageBreak/>
        <w:t>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 w:rsidR="00D06A95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3A12A9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130B">
        <w:rPr>
          <w:sz w:val="28"/>
          <w:szCs w:val="28"/>
        </w:rPr>
        <w:t xml:space="preserve">. </w:t>
      </w:r>
      <w:r w:rsidR="00DB130B"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 w:rsidR="00DB130B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3A12A9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bookmarkStart w:id="0" w:name="_GoBack"/>
      <w:bookmarkEnd w:id="0"/>
      <w:r w:rsidR="00DB130B">
        <w:rPr>
          <w:sz w:val="28"/>
          <w:szCs w:val="28"/>
        </w:rPr>
        <w:t xml:space="preserve">. </w:t>
      </w:r>
      <w:r w:rsidR="00DB130B"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 w:rsidR="00DB130B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2879F6"/>
    <w:rsid w:val="002D0152"/>
    <w:rsid w:val="003A12A9"/>
    <w:rsid w:val="004C0C0C"/>
    <w:rsid w:val="007750A1"/>
    <w:rsid w:val="007925EA"/>
    <w:rsid w:val="007E3FC5"/>
    <w:rsid w:val="00837C59"/>
    <w:rsid w:val="00C53955"/>
    <w:rsid w:val="00D06A95"/>
    <w:rsid w:val="00D22A76"/>
    <w:rsid w:val="00DB130B"/>
    <w:rsid w:val="00D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43316-48EE-4FDE-94B7-5028384C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kx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2016-01-13T06:24:00Z</dcterms:created>
  <dcterms:modified xsi:type="dcterms:W3CDTF">2018-04-09T08:38:00Z</dcterms:modified>
</cp:coreProperties>
</file>